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Ti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nley Park High School Band Booster Registration 20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24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-20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Please complete this form and return it by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AUGUST 9, 2024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with your payment to the Band Mailbox or mail- ATTN: Mr. Aiello at Tinley Park High School- 6111 175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St., Tinley Park, IL 60477.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Student Information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(Please print legibly.)</w:t>
      </w:r>
    </w:p>
    <w:p w:rsidR="00000000" w:rsidDel="00000000" w:rsidP="00000000" w:rsidRDefault="00000000" w:rsidRPr="00000000" w14:paraId="00000006">
      <w:pPr>
        <w:pageBreakBefore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Name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         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Address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City.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_____________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B">
      <w:pPr>
        <w:pageBreakBefore w:val="0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Zip Code:________________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Student ID #: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Current Grade: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Band(s):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Parent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Name: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Cell Phone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Verdana" w:cs="Verdana" w:eastAsia="Verdana" w:hAnsi="Verdana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Can we contact you by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email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?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Verdana" w:cs="Verdana" w:eastAsia="Verdana" w:hAnsi="Verdana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Registration Fee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$125 for band members 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Registration fees are used to support the entire band program.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This includes the price of the t-shirt.</w:t>
      </w:r>
    </w:p>
    <w:p w:rsidR="00000000" w:rsidDel="00000000" w:rsidP="00000000" w:rsidRDefault="00000000" w:rsidRPr="00000000" w14:paraId="0000001F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Registration- # of band members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@ $125 each =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ab/>
        <w:t xml:space="preserve">         </w:t>
      </w:r>
    </w:p>
    <w:p w:rsidR="00000000" w:rsidDel="00000000" w:rsidP="00000000" w:rsidRDefault="00000000" w:rsidRPr="00000000" w14:paraId="00000023">
      <w:pPr>
        <w:pageBreakBefore w:val="0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Check Number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</w:t>
        <w:tab/>
        <w:tab/>
        <w:t xml:space="preserve">TOTAL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4">
      <w:pPr>
        <w:pageBreakBefore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vertAlign w:val="baseline"/>
          <w:rtl w:val="0"/>
        </w:rPr>
        <w:t xml:space="preserve">Make checks payable to TPHS Band Boosters. No cash, please! Thank you!!!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Marching Band T-Shirt Order Form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(Marching band and flag members only) ALL MARCHING BAND MEMBERS ARE REQUIRED TO HAVE A MARCHING BAND T-SHIRT.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Your order must be turned in by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AUGUST 9,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Size (circle one):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Small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Medium     Large     X-Large     XX-Large     XXX-Large</w:t>
      </w:r>
    </w:p>
    <w:p w:rsidR="00000000" w:rsidDel="00000000" w:rsidP="00000000" w:rsidRDefault="00000000" w:rsidRPr="00000000" w14:paraId="0000002C">
      <w:pPr>
        <w:pageBreakBefore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